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before="280" w:after="280" w:line="240" w:lineRule="auto"/>
        <w:rPr>
          <w:rFonts w:ascii="Calibri" w:hAnsi="Calibri" w:eastAsia="Calibri" w:cs="Calibri"/>
          <w:b/>
          <w:u w:val="single"/>
        </w:rPr>
      </w:pPr>
      <w:r>
        <w:rPr>
          <w:rFonts w:ascii="Calibri" w:hAnsi="Calibri" w:eastAsia="Calibri" w:cs="Calibri"/>
          <w:b/>
          <w:u w:val="single"/>
          <w:rtl w:val="0"/>
        </w:rPr>
        <w:t>Utilising Paid Ads to Strengthen Your Site's Ranking Position in Searches</w:t>
      </w:r>
    </w:p>
    <w:p w14:paraId="00000018">
      <w:pPr>
        <w:spacing w:before="280" w:after="280" w:line="240" w:lineRule="auto"/>
        <w:rPr>
          <w:rFonts w:ascii="Calibri" w:hAnsi="Calibri" w:eastAsia="Calibri" w:cs="Calibri"/>
        </w:rPr>
      </w:pPr>
      <w:r>
        <w:rPr>
          <w:rFonts w:ascii="Calibri" w:hAnsi="Calibri" w:eastAsia="Calibri" w:cs="Calibri"/>
          <w:rtl w:val="0"/>
        </w:rPr>
        <w:t>Improving a website's ranking on search engine results pages (SERPs) drives website traffic and generates leads. There are many factors that businesses need to consider to improve their ranking positions, such as creating quality content, designing an effective website structure, and optimising keywords and tags. However, another technique businesses can use to strengthen their ranking position is paid advertising.</w:t>
      </w:r>
    </w:p>
    <w:p w14:paraId="00000019">
      <w:pPr>
        <w:spacing w:before="280" w:after="280" w:line="240" w:lineRule="auto"/>
        <w:rPr>
          <w:rFonts w:ascii="Calibri" w:hAnsi="Calibri" w:eastAsia="Calibri" w:cs="Calibri"/>
        </w:rPr>
      </w:pPr>
      <w:r>
        <w:rPr>
          <w:rFonts w:ascii="Calibri" w:hAnsi="Calibri" w:eastAsia="Calibri" w:cs="Calibri"/>
          <w:rtl w:val="0"/>
        </w:rPr>
        <w:t>Even though businesses have been spending countless hours creating high-quality content and optimising their web challenges, they always arise in their search engine rankings. Some of these challenges include:</w:t>
      </w:r>
    </w:p>
    <w:p w14:paraId="0000001A">
      <w:pPr>
        <w:numPr>
          <w:ilvl w:val="0"/>
          <w:numId w:val="1"/>
        </w:numPr>
        <w:spacing w:before="280" w:line="240" w:lineRule="auto"/>
        <w:ind w:left="720" w:hanging="360"/>
        <w:rPr>
          <w:rFonts w:ascii="Calibri" w:hAnsi="Calibri" w:eastAsia="Calibri" w:cs="Calibri"/>
          <w:sz w:val="22"/>
          <w:szCs w:val="22"/>
        </w:rPr>
      </w:pPr>
      <w:r>
        <w:rPr>
          <w:rFonts w:ascii="Calibri" w:hAnsi="Calibri" w:eastAsia="Calibri" w:cs="Calibri"/>
          <w:rtl w:val="0"/>
        </w:rPr>
        <w:t>Lower domain authority compared to competitors</w:t>
      </w:r>
    </w:p>
    <w:p w14:paraId="0000001B">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Fewer backlinks than competitors</w:t>
      </w:r>
    </w:p>
    <w:p w14:paraId="0000001C">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Limited budget and inability to invest in SEO</w:t>
      </w:r>
    </w:p>
    <w:p w14:paraId="0000001D">
      <w:pPr>
        <w:numPr>
          <w:ilvl w:val="0"/>
          <w:numId w:val="1"/>
        </w:numPr>
        <w:spacing w:after="280" w:line="240" w:lineRule="auto"/>
        <w:ind w:left="720" w:hanging="360"/>
        <w:rPr>
          <w:rFonts w:ascii="Calibri" w:hAnsi="Calibri" w:eastAsia="Calibri" w:cs="Calibri"/>
          <w:sz w:val="22"/>
          <w:szCs w:val="22"/>
        </w:rPr>
      </w:pPr>
      <w:r>
        <w:rPr>
          <w:rFonts w:ascii="Calibri" w:hAnsi="Calibri" w:eastAsia="Calibri" w:cs="Calibri"/>
          <w:rtl w:val="0"/>
        </w:rPr>
        <w:t>Lack of knowledge on how to build a successful SEO strategy</w:t>
      </w:r>
    </w:p>
    <w:p w14:paraId="0000001E">
      <w:pPr>
        <w:spacing w:before="280" w:after="280" w:line="240" w:lineRule="auto"/>
        <w:rPr>
          <w:rFonts w:ascii="Calibri" w:hAnsi="Calibri" w:eastAsia="Calibri" w:cs="Calibri"/>
        </w:rPr>
      </w:pPr>
      <w:r>
        <w:rPr>
          <w:rFonts w:ascii="Calibri" w:hAnsi="Calibri" w:eastAsia="Calibri" w:cs="Calibri"/>
          <w:rtl w:val="0"/>
        </w:rPr>
        <w:t>By utilising paid ads, businesses can overcome these obstacles and improve their ranking.</w:t>
      </w:r>
    </w:p>
    <w:p w14:paraId="0000001F">
      <w:pPr>
        <w:spacing w:before="280" w:after="280" w:line="240" w:lineRule="auto"/>
        <w:rPr>
          <w:rFonts w:ascii="Calibri" w:hAnsi="Calibri" w:eastAsia="Calibri" w:cs="Calibri"/>
          <w:b/>
        </w:rPr>
      </w:pPr>
      <w:r>
        <w:rPr>
          <w:rFonts w:ascii="Calibri" w:hAnsi="Calibri" w:eastAsia="Calibri" w:cs="Calibri"/>
          <w:b/>
          <w:rtl w:val="0"/>
        </w:rPr>
        <w:t>How Professionals Can Improve Search Engine Results with Paid Ads</w:t>
      </w:r>
    </w:p>
    <w:p w14:paraId="00000020">
      <w:pPr>
        <w:spacing w:before="280" w:after="280" w:line="240" w:lineRule="auto"/>
        <w:rPr>
          <w:rFonts w:ascii="Calibri" w:hAnsi="Calibri" w:eastAsia="Calibri" w:cs="Calibri"/>
        </w:rPr>
      </w:pPr>
      <w:r>
        <w:rPr>
          <w:rFonts w:ascii="Calibri" w:hAnsi="Calibri" w:eastAsia="Calibri" w:cs="Calibri"/>
          <w:rtl w:val="0"/>
        </w:rPr>
        <w:t>Paid advertising experts at marketing agencies can provide businesses with practical solutions to improve ranking position, such as:</w:t>
      </w:r>
    </w:p>
    <w:p w14:paraId="00000021">
      <w:pPr>
        <w:numPr>
          <w:ilvl w:val="0"/>
          <w:numId w:val="2"/>
        </w:numPr>
        <w:spacing w:before="280" w:line="240" w:lineRule="auto"/>
        <w:ind w:left="720" w:hanging="360"/>
        <w:rPr>
          <w:rFonts w:ascii="Calibri" w:hAnsi="Calibri" w:eastAsia="Calibri" w:cs="Calibri"/>
          <w:sz w:val="22"/>
          <w:szCs w:val="22"/>
        </w:rPr>
      </w:pPr>
      <w:r>
        <w:rPr>
          <w:rFonts w:ascii="Calibri" w:hAnsi="Calibri" w:eastAsia="Calibri" w:cs="Calibri"/>
          <w:rtl w:val="0"/>
        </w:rPr>
        <w:t>Creating compelling ad copy that highlights key selling points of the product or service</w:t>
      </w:r>
    </w:p>
    <w:p w14:paraId="00000022">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Improving the user experience by designing engaging landing pages</w:t>
      </w:r>
    </w:p>
    <w:p w14:paraId="00000023">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Launching targeted advertising campaigns that reach potential customers through paid search, social media, and display ads</w:t>
      </w:r>
    </w:p>
    <w:p w14:paraId="00000024">
      <w:pPr>
        <w:numPr>
          <w:ilvl w:val="0"/>
          <w:numId w:val="2"/>
        </w:numPr>
        <w:spacing w:after="280" w:line="240" w:lineRule="auto"/>
        <w:ind w:left="720" w:hanging="360"/>
        <w:rPr>
          <w:rFonts w:ascii="Calibri" w:hAnsi="Calibri" w:eastAsia="Calibri" w:cs="Calibri"/>
          <w:sz w:val="22"/>
          <w:szCs w:val="22"/>
        </w:rPr>
      </w:pPr>
      <w:r>
        <w:rPr>
          <w:rFonts w:ascii="Calibri" w:hAnsi="Calibri" w:eastAsia="Calibri" w:cs="Calibri"/>
          <w:rtl w:val="0"/>
        </w:rPr>
        <w:t>Conducting regular testing and analysis to ensure campaigns are optimised to achieve the best results.</w:t>
      </w:r>
    </w:p>
    <w:p w14:paraId="00000025">
      <w:pPr>
        <w:spacing w:before="280" w:after="280" w:line="240" w:lineRule="auto"/>
        <w:rPr>
          <w:rFonts w:ascii="Calibri" w:hAnsi="Calibri" w:eastAsia="Calibri" w:cs="Calibri"/>
        </w:rPr>
      </w:pPr>
      <w:r>
        <w:rPr>
          <w:rFonts w:ascii="Calibri" w:hAnsi="Calibri" w:eastAsia="Calibri" w:cs="Calibri"/>
          <w:rtl w:val="0"/>
        </w:rPr>
        <w:t>By working with a paid advertising professional, businesses can reduce ad costs and improve their return on investment.</w:t>
      </w:r>
    </w:p>
    <w:p w14:paraId="00000026">
      <w:pPr>
        <w:spacing w:before="280" w:after="280" w:line="240" w:lineRule="auto"/>
        <w:rPr>
          <w:rFonts w:ascii="Calibri" w:hAnsi="Calibri" w:eastAsia="Calibri" w:cs="Calibri"/>
        </w:rPr>
      </w:pPr>
      <w:r>
        <w:rPr>
          <w:rFonts w:ascii="Calibri" w:hAnsi="Calibri" w:eastAsia="Calibri" w:cs="Calibri"/>
          <w:rtl w:val="0"/>
        </w:rPr>
        <w:t>Here are some examples of SMBs that have benefited from hiring a marketing agency to improve their ranking position through effective paid advertising:</w:t>
      </w:r>
    </w:p>
    <w:p w14:paraId="00000027">
      <w:pPr>
        <w:numPr>
          <w:ilvl w:val="0"/>
          <w:numId w:val="3"/>
        </w:numPr>
        <w:spacing w:before="280" w:line="240" w:lineRule="auto"/>
        <w:ind w:left="720" w:hanging="360"/>
        <w:rPr>
          <w:rFonts w:ascii="Times New Roman" w:hAnsi="Times New Roman" w:eastAsia="Times New Roman" w:cs="Times New Roman"/>
          <w:sz w:val="22"/>
          <w:szCs w:val="22"/>
        </w:rPr>
      </w:pPr>
      <w:r>
        <w:rPr>
          <w:rFonts w:ascii="Calibri" w:hAnsi="Calibri" w:eastAsia="Calibri" w:cs="Calibri"/>
          <w:b/>
          <w:rtl w:val="0"/>
        </w:rPr>
        <w:t>OfficeMax Australia,</w:t>
      </w:r>
      <w:r>
        <w:rPr>
          <w:rFonts w:ascii="Calibri" w:hAnsi="Calibri" w:eastAsia="Calibri" w:cs="Calibri"/>
          <w:rtl w:val="0"/>
        </w:rPr>
        <w:t xml:space="preserve"> an office supplies company, increased online revenue by 260% and achieved an average advertising ROI of 788% through a targeted paid advertising campaign.</w:t>
      </w:r>
    </w:p>
    <w:p w14:paraId="00000028">
      <w:pPr>
        <w:numPr>
          <w:ilvl w:val="0"/>
          <w:numId w:val="3"/>
        </w:numPr>
        <w:spacing w:line="240" w:lineRule="auto"/>
        <w:ind w:left="720" w:hanging="360"/>
        <w:rPr>
          <w:rFonts w:ascii="Times New Roman" w:hAnsi="Times New Roman" w:eastAsia="Times New Roman" w:cs="Times New Roman"/>
          <w:sz w:val="22"/>
          <w:szCs w:val="22"/>
        </w:rPr>
      </w:pPr>
      <w:r>
        <w:rPr>
          <w:rFonts w:ascii="Calibri" w:hAnsi="Calibri" w:eastAsia="Calibri" w:cs="Calibri"/>
          <w:b/>
          <w:rtl w:val="0"/>
        </w:rPr>
        <w:t>Intriga</w:t>
      </w:r>
      <w:r>
        <w:rPr>
          <w:rFonts w:ascii="Calibri" w:hAnsi="Calibri" w:eastAsia="Calibri" w:cs="Calibri"/>
          <w:rtl w:val="0"/>
        </w:rPr>
        <w:t>, a business consulting firm, saw a 172% increase in website traffic and a 213% increase in leads through a Facebook advertising campaign in 2019.</w:t>
      </w:r>
    </w:p>
    <w:p w14:paraId="00000029">
      <w:pPr>
        <w:numPr>
          <w:ilvl w:val="0"/>
          <w:numId w:val="3"/>
        </w:numPr>
        <w:spacing w:after="280" w:line="240" w:lineRule="auto"/>
        <w:ind w:left="720" w:hanging="360"/>
        <w:rPr>
          <w:rFonts w:ascii="Times New Roman" w:hAnsi="Times New Roman" w:eastAsia="Times New Roman" w:cs="Times New Roman"/>
          <w:sz w:val="22"/>
          <w:szCs w:val="22"/>
        </w:rPr>
      </w:pPr>
      <w:r>
        <w:rPr>
          <w:rFonts w:ascii="Calibri" w:hAnsi="Calibri" w:eastAsia="Calibri" w:cs="Calibri"/>
          <w:b/>
          <w:rtl w:val="0"/>
        </w:rPr>
        <w:t>Puffling,</w:t>
      </w:r>
      <w:r>
        <w:rPr>
          <w:rFonts w:ascii="Calibri" w:hAnsi="Calibri" w:eastAsia="Calibri" w:cs="Calibri"/>
          <w:rtl w:val="0"/>
        </w:rPr>
        <w:t xml:space="preserve"> a recruitment firm, implemented a successful Google Ads campaign that increased their click-through rate by 250% in 2020.</w:t>
      </w:r>
    </w:p>
    <w:p w14:paraId="0000002A">
      <w:pPr>
        <w:spacing w:before="280" w:after="280" w:line="240" w:lineRule="auto"/>
        <w:rPr>
          <w:rFonts w:ascii="Calibri" w:hAnsi="Calibri" w:eastAsia="Calibri" w:cs="Calibri"/>
          <w:b/>
        </w:rPr>
      </w:pPr>
      <w:r>
        <w:rPr>
          <w:rFonts w:ascii="Calibri" w:hAnsi="Calibri" w:eastAsia="Calibri" w:cs="Calibri"/>
          <w:rtl w:val="0"/>
        </w:rPr>
        <w:t>These examples demonstrate the success businesses can achieve through effective paid advertising campaigns and working with a marketing agency.</w:t>
      </w:r>
    </w:p>
    <w:p w14:paraId="0000002B">
      <w:pPr>
        <w:spacing w:after="280"/>
        <w:rPr>
          <w:rFonts w:ascii="Calibri" w:hAnsi="Calibri" w:eastAsia="Calibri" w:cs="Calibri"/>
          <w:b/>
        </w:rPr>
      </w:pPr>
      <w:r>
        <w:rPr>
          <w:rFonts w:ascii="Calibri" w:hAnsi="Calibri" w:eastAsia="Calibri" w:cs="Calibri"/>
          <w:b/>
          <w:rtl w:val="0"/>
        </w:rPr>
        <w:t>Did you know…?</w:t>
      </w:r>
    </w:p>
    <w:p w14:paraId="0000002C">
      <w:pPr>
        <w:numPr>
          <w:ilvl w:val="0"/>
          <w:numId w:val="4"/>
        </w:numPr>
        <w:spacing w:before="280" w:line="240" w:lineRule="auto"/>
        <w:ind w:left="720" w:hanging="360"/>
        <w:rPr>
          <w:rFonts w:ascii="Calibri" w:hAnsi="Calibri" w:eastAsia="Calibri" w:cs="Calibri"/>
        </w:rPr>
      </w:pPr>
      <w:r>
        <w:rPr>
          <w:rFonts w:ascii="Calibri" w:hAnsi="Calibri" w:eastAsia="Calibri" w:cs="Calibri"/>
          <w:rtl w:val="0"/>
        </w:rPr>
        <w:t>It's predicted that the spending on digital advertising will reach $520 billion globally in 2023.</w:t>
      </w:r>
    </w:p>
    <w:p w14:paraId="0000002D">
      <w:pPr>
        <w:numPr>
          <w:ilvl w:val="0"/>
          <w:numId w:val="4"/>
        </w:numPr>
        <w:spacing w:line="240" w:lineRule="auto"/>
        <w:ind w:left="720" w:hanging="360"/>
        <w:rPr>
          <w:rFonts w:ascii="Calibri" w:hAnsi="Calibri" w:eastAsia="Calibri" w:cs="Calibri"/>
        </w:rPr>
      </w:pPr>
      <w:r>
        <w:rPr>
          <w:rFonts w:ascii="Calibri" w:hAnsi="Calibri" w:eastAsia="Calibri" w:cs="Calibri"/>
          <w:rtl w:val="0"/>
        </w:rPr>
        <w:t>On average, Google Ads drive 50% more website traffic from online advertising than free Google organic traffic.</w:t>
      </w:r>
    </w:p>
    <w:p w14:paraId="0000002E">
      <w:pPr>
        <w:numPr>
          <w:ilvl w:val="0"/>
          <w:numId w:val="4"/>
        </w:numPr>
        <w:spacing w:after="280" w:line="240" w:lineRule="auto"/>
        <w:ind w:left="720" w:hanging="360"/>
        <w:rPr>
          <w:rFonts w:ascii="Calibri" w:hAnsi="Calibri" w:eastAsia="Calibri" w:cs="Calibri"/>
        </w:rPr>
      </w:pPr>
      <w:r>
        <w:rPr>
          <w:rFonts w:ascii="Calibri" w:hAnsi="Calibri" w:eastAsia="Calibri" w:cs="Calibri"/>
          <w:rtl w:val="0"/>
        </w:rPr>
        <w:t>61% of all mobile searches result in a telephone call.</w:t>
      </w:r>
    </w:p>
    <w:p w14:paraId="0000002F">
      <w:pPr>
        <w:spacing w:after="280"/>
        <w:rPr>
          <w:rFonts w:ascii="Calibri" w:hAnsi="Calibri" w:eastAsia="Calibri" w:cs="Calibri"/>
          <w:b/>
        </w:rPr>
      </w:pPr>
      <w:r>
        <w:rPr>
          <w:rFonts w:ascii="Calibri" w:hAnsi="Calibri" w:eastAsia="Calibri" w:cs="Calibri"/>
          <w:b/>
          <w:rtl w:val="0"/>
        </w:rPr>
        <w:t>FAQS:</w:t>
      </w:r>
    </w:p>
    <w:p w14:paraId="00000030">
      <w:pPr>
        <w:numPr>
          <w:ilvl w:val="0"/>
          <w:numId w:val="5"/>
        </w:numPr>
        <w:spacing w:before="280" w:after="280" w:line="240" w:lineRule="auto"/>
        <w:ind w:left="720" w:hanging="360"/>
        <w:rPr>
          <w:rFonts w:ascii="Calibri" w:hAnsi="Calibri" w:eastAsia="Calibri" w:cs="Calibri"/>
          <w:b/>
          <w:u w:val="none"/>
        </w:rPr>
      </w:pPr>
      <w:r>
        <w:rPr>
          <w:rFonts w:ascii="Calibri" w:hAnsi="Calibri" w:eastAsia="Calibri" w:cs="Calibri"/>
          <w:b/>
          <w:rtl w:val="0"/>
        </w:rPr>
        <w:t>What are the advantages of utilising paid advertising?</w:t>
      </w:r>
    </w:p>
    <w:p w14:paraId="00000031">
      <w:pPr>
        <w:spacing w:before="280" w:after="280" w:line="240" w:lineRule="auto"/>
        <w:ind w:left="720" w:firstLine="0"/>
        <w:rPr>
          <w:rFonts w:ascii="Calibri" w:hAnsi="Calibri" w:eastAsia="Calibri" w:cs="Calibri"/>
        </w:rPr>
      </w:pPr>
      <w:r>
        <w:rPr>
          <w:rFonts w:ascii="Calibri" w:hAnsi="Calibri" w:eastAsia="Calibri" w:cs="Calibri"/>
          <w:rtl w:val="0"/>
        </w:rPr>
        <w:t>Paid advertising can help businesses achieve a higher ranking position on SERPs, provide quick results, reach a wider audience, and target specific demographics and interests.</w:t>
      </w:r>
    </w:p>
    <w:p w14:paraId="00000032">
      <w:pPr>
        <w:numPr>
          <w:ilvl w:val="0"/>
          <w:numId w:val="5"/>
        </w:numPr>
        <w:spacing w:before="280" w:after="280" w:line="240" w:lineRule="auto"/>
        <w:ind w:left="720" w:hanging="360"/>
        <w:rPr>
          <w:rFonts w:ascii="Calibri" w:hAnsi="Calibri" w:eastAsia="Calibri" w:cs="Calibri"/>
          <w:b/>
          <w:u w:val="none"/>
        </w:rPr>
      </w:pPr>
      <w:r>
        <w:rPr>
          <w:rFonts w:ascii="Calibri" w:hAnsi="Calibri" w:eastAsia="Calibri" w:cs="Calibri"/>
          <w:b/>
          <w:rtl w:val="0"/>
        </w:rPr>
        <w:t>What are the different types of paid ads?</w:t>
      </w:r>
    </w:p>
    <w:p w14:paraId="00000033">
      <w:pPr>
        <w:spacing w:before="280" w:after="280" w:line="240" w:lineRule="auto"/>
        <w:ind w:left="720" w:firstLine="0"/>
        <w:rPr>
          <w:rFonts w:ascii="Calibri" w:hAnsi="Calibri" w:eastAsia="Calibri" w:cs="Calibri"/>
        </w:rPr>
      </w:pPr>
      <w:r>
        <w:rPr>
          <w:rFonts w:ascii="Calibri" w:hAnsi="Calibri" w:eastAsia="Calibri" w:cs="Calibri"/>
          <w:rtl w:val="0"/>
        </w:rPr>
        <w:t>There are various types of paid ads, such as paid search ads, social media ads, display ads, and video ads.</w:t>
      </w:r>
    </w:p>
    <w:p w14:paraId="00000034">
      <w:pPr>
        <w:numPr>
          <w:ilvl w:val="0"/>
          <w:numId w:val="5"/>
        </w:numPr>
        <w:spacing w:before="280" w:after="280" w:line="240" w:lineRule="auto"/>
        <w:ind w:left="720" w:hanging="360"/>
        <w:rPr>
          <w:rFonts w:ascii="Calibri" w:hAnsi="Calibri" w:eastAsia="Calibri" w:cs="Calibri"/>
          <w:b/>
          <w:u w:val="none"/>
        </w:rPr>
      </w:pPr>
      <w:r>
        <w:rPr>
          <w:rFonts w:ascii="Calibri" w:hAnsi="Calibri" w:eastAsia="Calibri" w:cs="Calibri"/>
          <w:b/>
          <w:rtl w:val="0"/>
        </w:rPr>
        <w:t>What is the difference between paid and organic search results?</w:t>
      </w:r>
    </w:p>
    <w:p w14:paraId="00000035">
      <w:pPr>
        <w:spacing w:before="280" w:after="280" w:line="240" w:lineRule="auto"/>
        <w:ind w:left="720" w:firstLine="0"/>
        <w:rPr>
          <w:rFonts w:ascii="Calibri" w:hAnsi="Calibri" w:eastAsia="Calibri" w:cs="Calibri"/>
        </w:rPr>
      </w:pPr>
      <w:r>
        <w:rPr>
          <w:rFonts w:ascii="Calibri" w:hAnsi="Calibri" w:eastAsia="Calibri" w:cs="Calibri"/>
          <w:rtl w:val="0"/>
        </w:rPr>
        <w:t>Paid search results are advertisements businesses pay for to appear at the top of SERPs. Organic search results are natural search results that appear on the SERPs after a user types in a query.</w:t>
      </w:r>
    </w:p>
    <w:p w14:paraId="00000036">
      <w:pPr>
        <w:numPr>
          <w:ilvl w:val="0"/>
          <w:numId w:val="5"/>
        </w:numPr>
        <w:spacing w:before="280" w:after="280" w:line="240" w:lineRule="auto"/>
        <w:ind w:left="720" w:hanging="360"/>
        <w:rPr>
          <w:rFonts w:ascii="Calibri" w:hAnsi="Calibri" w:eastAsia="Calibri" w:cs="Calibri"/>
          <w:b/>
          <w:u w:val="none"/>
        </w:rPr>
      </w:pPr>
      <w:r>
        <w:rPr>
          <w:rFonts w:ascii="Calibri" w:hAnsi="Calibri" w:eastAsia="Calibri" w:cs="Calibri"/>
          <w:b/>
          <w:rtl w:val="0"/>
        </w:rPr>
        <w:t>What is a good ROI for paid advertising?</w:t>
      </w:r>
    </w:p>
    <w:p w14:paraId="00000037">
      <w:pPr>
        <w:spacing w:before="280" w:after="280" w:line="240" w:lineRule="auto"/>
        <w:ind w:left="720" w:firstLine="0"/>
        <w:rPr>
          <w:rFonts w:ascii="Calibri" w:hAnsi="Calibri" w:eastAsia="Calibri" w:cs="Calibri"/>
          <w:b/>
        </w:rPr>
      </w:pPr>
      <w:r>
        <w:rPr>
          <w:rFonts w:ascii="Calibri" w:hAnsi="Calibri" w:eastAsia="Calibri" w:cs="Calibri"/>
          <w:rtl w:val="0"/>
        </w:rPr>
        <w:t>A good ROI for paid advertising depends on the business's goals, industry, and advertising budget.</w:t>
      </w:r>
    </w:p>
    <w:p w14:paraId="00000038">
      <w:pPr>
        <w:spacing w:after="280"/>
        <w:rPr>
          <w:rFonts w:ascii="Calibri" w:hAnsi="Calibri" w:eastAsia="Calibri" w:cs="Calibri"/>
          <w:b/>
        </w:rPr>
      </w:pPr>
      <w:r>
        <w:rPr>
          <w:rFonts w:ascii="Calibri" w:hAnsi="Calibri" w:eastAsia="Calibri" w:cs="Calibri"/>
          <w:b/>
          <w:u w:val="single"/>
          <w:rtl w:val="0"/>
        </w:rPr>
        <w:t>Conclusion</w:t>
      </w:r>
    </w:p>
    <w:p w14:paraId="00000039">
      <w:pPr>
        <w:spacing w:before="280" w:after="280" w:line="240" w:lineRule="auto"/>
        <w:rPr>
          <w:rFonts w:ascii="Calibri" w:hAnsi="Calibri" w:eastAsia="Calibri" w:cs="Calibri"/>
          <w:i/>
          <w:iCs/>
        </w:rPr>
      </w:pPr>
      <w:bookmarkStart w:id="0" w:name="_GoBack"/>
      <w:r>
        <w:rPr>
          <w:rFonts w:ascii="Calibri" w:hAnsi="Calibri" w:eastAsia="Calibri" w:cs="Calibri"/>
          <w:i/>
          <w:iCs/>
          <w:rtl w:val="0"/>
        </w:rPr>
        <w:t>Using paid advertising can be a powerful tool for businesses to strengthen their ranking positions in search engine results, especially when they face challenges in SEO. By working with marketing professionals, companies can connect with a larger audience, obtain quicker results, improve their ROI, and boost their online presence.</w:t>
      </w:r>
    </w:p>
    <w:bookmarkEnd w:id="0"/>
    <w:p w14:paraId="720FE4C7">
      <w:pPr>
        <w:spacing w:after="160"/>
        <w:rPr>
          <w:rFonts w:ascii="Calibri" w:hAnsi="Calibri" w:eastAsia="Calibri" w:cs="Calibri"/>
          <w:b/>
          <w:rtl w:val="0"/>
        </w:rPr>
      </w:pPr>
    </w:p>
    <w:p w14:paraId="61EDD912">
      <w:pPr>
        <w:spacing w:after="160"/>
        <w:rPr>
          <w:rFonts w:ascii="Calibri" w:hAnsi="Calibri" w:eastAsia="Calibri" w:cs="Calibri"/>
          <w:b/>
          <w:rtl w:val="0"/>
        </w:rPr>
      </w:pPr>
    </w:p>
    <w:p w14:paraId="56A2FC36">
      <w:pPr>
        <w:spacing w:after="160"/>
        <w:rPr>
          <w:rFonts w:ascii="Calibri" w:hAnsi="Calibri" w:eastAsia="Calibri" w:cs="Calibri"/>
          <w:b/>
          <w:rtl w:val="0"/>
        </w:rPr>
      </w:pPr>
    </w:p>
    <w:p w14:paraId="6EF4C2AC">
      <w:pPr>
        <w:spacing w:after="160"/>
        <w:rPr>
          <w:rFonts w:ascii="Calibri" w:hAnsi="Calibri" w:eastAsia="Calibri" w:cs="Calibri"/>
          <w:b/>
          <w:rtl w:val="0"/>
        </w:rPr>
      </w:pPr>
    </w:p>
    <w:p w14:paraId="730FA6F4">
      <w:pPr>
        <w:spacing w:after="160"/>
        <w:rPr>
          <w:rFonts w:ascii="Calibri" w:hAnsi="Calibri" w:eastAsia="Calibri" w:cs="Calibri"/>
          <w:b/>
          <w:rtl w:val="0"/>
        </w:rPr>
      </w:pPr>
    </w:p>
    <w:p w14:paraId="008EBF7F">
      <w:pPr>
        <w:spacing w:after="160"/>
        <w:rPr>
          <w:rFonts w:ascii="Calibri" w:hAnsi="Calibri" w:eastAsia="Calibri" w:cs="Calibri"/>
          <w:b/>
          <w:rtl w:val="0"/>
        </w:rPr>
      </w:pPr>
    </w:p>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6"/>
        </w:numPr>
        <w:spacing w:before="240" w:after="0" w:afterAutospacing="0" w:line="256" w:lineRule="auto"/>
        <w:ind w:left="720" w:hanging="360"/>
      </w:pPr>
      <w:r>
        <w:fldChar w:fldCharType="begin"/>
      </w:r>
      <w:r>
        <w:instrText xml:space="preserve"> HYPERLINK "https://www.searchenginejournal.com/paid-search-101/224545/" \h </w:instrText>
      </w:r>
      <w:r>
        <w:fldChar w:fldCharType="separate"/>
      </w:r>
      <w:r>
        <w:rPr>
          <w:rFonts w:ascii="Calibri" w:hAnsi="Calibri" w:eastAsia="Calibri" w:cs="Calibri"/>
          <w:color w:val="1155CC"/>
          <w:u w:val="single"/>
          <w:rtl w:val="0"/>
        </w:rPr>
        <w:t>https://www.searchenginejournal.com/paid-search-101/224545/</w:t>
      </w:r>
      <w:r>
        <w:rPr>
          <w:rFonts w:ascii="Calibri" w:hAnsi="Calibri" w:eastAsia="Calibri" w:cs="Calibri"/>
          <w:color w:val="1155CC"/>
          <w:u w:val="single"/>
          <w:rtl w:val="0"/>
        </w:rPr>
        <w:fldChar w:fldCharType="end"/>
      </w:r>
    </w:p>
    <w:p w14:paraId="00000047">
      <w:pPr>
        <w:numPr>
          <w:ilvl w:val="0"/>
          <w:numId w:val="6"/>
        </w:numPr>
        <w:spacing w:before="0" w:beforeAutospacing="0" w:after="0" w:afterAutospacing="0" w:line="256" w:lineRule="auto"/>
        <w:ind w:left="720" w:hanging="360"/>
      </w:pPr>
      <w:r>
        <w:fldChar w:fldCharType="begin"/>
      </w:r>
      <w:r>
        <w:instrText xml:space="preserve"> HYPERLINK "https://www.forbes.com/sites/forbesagencycouncil/2020/01/17/why-paid-ads-are-crucial-for-your-business-growth-in-2020/" \h </w:instrText>
      </w:r>
      <w:r>
        <w:fldChar w:fldCharType="separate"/>
      </w:r>
      <w:r>
        <w:rPr>
          <w:rFonts w:ascii="Calibri" w:hAnsi="Calibri" w:eastAsia="Calibri" w:cs="Calibri"/>
          <w:color w:val="1155CC"/>
          <w:u w:val="single"/>
          <w:rtl w:val="0"/>
        </w:rPr>
        <w:t>https://www.forbes.com/sites/forbesagencycouncil/2020/01/17/why-paid-ads-are-crucial-for-your-business-growth-in-2020/</w:t>
      </w:r>
      <w:r>
        <w:rPr>
          <w:rFonts w:ascii="Calibri" w:hAnsi="Calibri" w:eastAsia="Calibri" w:cs="Calibri"/>
          <w:color w:val="1155CC"/>
          <w:u w:val="single"/>
          <w:rtl w:val="0"/>
        </w:rPr>
        <w:fldChar w:fldCharType="end"/>
      </w:r>
    </w:p>
    <w:p w14:paraId="00000048">
      <w:pPr>
        <w:numPr>
          <w:ilvl w:val="0"/>
          <w:numId w:val="6"/>
        </w:numPr>
        <w:spacing w:before="0" w:beforeAutospacing="0" w:after="0" w:afterAutospacing="0" w:line="256" w:lineRule="auto"/>
        <w:ind w:left="720" w:hanging="360"/>
      </w:pPr>
      <w:r>
        <w:fldChar w:fldCharType="begin"/>
      </w:r>
      <w:r>
        <w:instrText xml:space="preserve"> HYPERLINK "https://www.business2community.com/seo/how-seo-and-ppc-work-together-02248777" \h </w:instrText>
      </w:r>
      <w:r>
        <w:fldChar w:fldCharType="separate"/>
      </w:r>
      <w:r>
        <w:rPr>
          <w:rFonts w:ascii="Calibri" w:hAnsi="Calibri" w:eastAsia="Calibri" w:cs="Calibri"/>
          <w:color w:val="1155CC"/>
          <w:u w:val="single"/>
          <w:rtl w:val="0"/>
        </w:rPr>
        <w:t>https://www.business2community.com/seo/how-seo-and-ppc-work-together-02248777</w:t>
      </w:r>
      <w:r>
        <w:rPr>
          <w:rFonts w:ascii="Calibri" w:hAnsi="Calibri" w:eastAsia="Calibri" w:cs="Calibri"/>
          <w:color w:val="1155CC"/>
          <w:u w:val="single"/>
          <w:rtl w:val="0"/>
        </w:rPr>
        <w:fldChar w:fldCharType="end"/>
      </w:r>
    </w:p>
    <w:p w14:paraId="00000049">
      <w:pPr>
        <w:numPr>
          <w:ilvl w:val="0"/>
          <w:numId w:val="6"/>
        </w:numPr>
        <w:spacing w:before="0" w:beforeAutospacing="0" w:after="0" w:afterAutospacing="0" w:line="256" w:lineRule="auto"/>
        <w:ind w:left="720" w:hanging="360"/>
      </w:pPr>
      <w:r>
        <w:fldChar w:fldCharType="begin"/>
      </w:r>
      <w:r>
        <w:instrText xml:space="preserve"> HYPERLINK "https://www.hubspot.com/marketing-statistics" \h </w:instrText>
      </w:r>
      <w:r>
        <w:fldChar w:fldCharType="separate"/>
      </w:r>
      <w:r>
        <w:rPr>
          <w:rFonts w:ascii="Calibri" w:hAnsi="Calibri" w:eastAsia="Calibri" w:cs="Calibri"/>
          <w:color w:val="1155CC"/>
          <w:u w:val="single"/>
          <w:rtl w:val="0"/>
        </w:rPr>
        <w:t>https://www.hubspot.com/marketing-statistics</w:t>
      </w:r>
      <w:r>
        <w:rPr>
          <w:rFonts w:ascii="Calibri" w:hAnsi="Calibri" w:eastAsia="Calibri" w:cs="Calibri"/>
          <w:color w:val="1155CC"/>
          <w:u w:val="single"/>
          <w:rtl w:val="0"/>
        </w:rPr>
        <w:fldChar w:fldCharType="end"/>
      </w:r>
    </w:p>
    <w:p w14:paraId="0000004A">
      <w:pPr>
        <w:numPr>
          <w:ilvl w:val="0"/>
          <w:numId w:val="6"/>
        </w:numPr>
        <w:spacing w:before="0" w:beforeAutospacing="0" w:after="240" w:line="256" w:lineRule="auto"/>
        <w:ind w:left="720" w:hanging="360"/>
      </w:pPr>
      <w:r>
        <w:fldChar w:fldCharType="begin"/>
      </w:r>
      <w:r>
        <w:instrText xml:space="preserve"> HYPERLINK "https://www.wordstream.com/blog/ws/2019/09/17/paid-advertising-benefits" \h </w:instrText>
      </w:r>
      <w:r>
        <w:fldChar w:fldCharType="separate"/>
      </w:r>
      <w:r>
        <w:rPr>
          <w:rFonts w:ascii="Calibri" w:hAnsi="Calibri" w:eastAsia="Calibri" w:cs="Calibri"/>
          <w:color w:val="1155CC"/>
          <w:u w:val="single"/>
          <w:rtl w:val="0"/>
        </w:rPr>
        <w:t>https://www.wordstream.com/blog/ws/2019/09/17/paid-advertising-benefits</w:t>
      </w:r>
      <w:r>
        <w:rPr>
          <w:rFonts w:ascii="Calibri" w:hAnsi="Calibri" w:eastAsia="Calibri" w:cs="Calibri"/>
          <w:color w:val="1155CC"/>
          <w:u w:val="single"/>
          <w:rtl w:val="0"/>
        </w:rPr>
        <w:fldChar w:fldCharType="end"/>
      </w:r>
    </w:p>
    <w:p w14:paraId="0000004B">
      <w:pPr>
        <w:spacing w:before="240" w:after="240" w:line="256" w:lineRule="auto"/>
        <w:ind w:left="0" w:firstLine="0"/>
        <w:rPr>
          <w:rFonts w:ascii="Calibri" w:hAnsi="Calibri" w:eastAsia="Calibri" w:cs="Calibri"/>
        </w:rPr>
      </w:pPr>
    </w:p>
    <w:p w14:paraId="0000004C">
      <w:pPr>
        <w:spacing w:before="280" w:after="280" w:line="240" w:lineRule="auto"/>
        <w:ind w:left="360" w:firstLine="0"/>
        <w:rPr>
          <w:rFonts w:ascii="Calibri" w:hAnsi="Calibri" w:eastAsia="Calibri" w:cs="Calibri"/>
          <w:highlight w:val="yellow"/>
        </w:rPr>
      </w:pPr>
    </w:p>
    <w:p w14:paraId="0000004D">
      <w:pPr>
        <w:spacing w:after="160" w:line="259" w:lineRule="auto"/>
        <w:rPr>
          <w:rFonts w:ascii="Calibri" w:hAnsi="Calibri" w:eastAsia="Calibri" w:cs="Calibri"/>
          <w:highlight w:val="yellow"/>
        </w:rPr>
      </w:pPr>
    </w:p>
    <w:p w14:paraId="0000004E">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995D4F"/>
    <w:multiLevelType w:val="multilevel"/>
    <w:tmpl w:val="91995D4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B8CEF35B"/>
    <w:multiLevelType w:val="multilevel"/>
    <w:tmpl w:val="B8CEF35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B64CFA9"/>
    <w:multiLevelType w:val="multilevel"/>
    <w:tmpl w:val="BB64CFA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E093A4B0"/>
    <w:multiLevelType w:val="multilevel"/>
    <w:tmpl w:val="E093A4B0"/>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
    <w:nsid w:val="30FC5B15"/>
    <w:multiLevelType w:val="multilevel"/>
    <w:tmpl w:val="30FC5B1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5">
    <w:nsid w:val="79AA4FA4"/>
    <w:multiLevelType w:val="multilevel"/>
    <w:tmpl w:val="79AA4FA4"/>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E890FB6"/>
    <w:rsid w:val="68954D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109</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2025-10-08T03:40:00Z</dcterms:created>
  <dc:creator>Armand</dc:creator>
  <cp:lastModifiedBy>RS Junkie</cp:lastModifiedBy>
  <dcterms:modified xsi:type="dcterms:W3CDTF">2025-10-13T05:23:34Z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0712CB43DA1342208E0A568FCF4D108D_12</vt:lpwstr>
  </property>
</Properties>
</file>